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930C" w14:textId="20CB87F9" w:rsidR="00E97B53" w:rsidRPr="00110324" w:rsidRDefault="00607579" w:rsidP="00110324">
      <w:pPr>
        <w:pStyle w:val="Titre1"/>
        <w:jc w:val="center"/>
        <w:rPr>
          <w:b/>
          <w:bCs/>
          <w:lang w:val="fr-CA"/>
        </w:rPr>
      </w:pPr>
      <w:r w:rsidRPr="00E97B53">
        <w:rPr>
          <w:b/>
          <w:bCs/>
          <w:lang w:val="fr-CA"/>
        </w:rPr>
        <w:t>Principes directeurs</w:t>
      </w:r>
      <w:r w:rsidR="00E97B53" w:rsidRPr="00E97B53">
        <w:rPr>
          <w:b/>
          <w:bCs/>
          <w:lang w:val="fr-CA"/>
        </w:rPr>
        <w:t xml:space="preserve"> de développement durables d</w:t>
      </w:r>
      <w:r w:rsidR="00E97B53">
        <w:rPr>
          <w:b/>
          <w:bCs/>
          <w:lang w:val="fr-CA"/>
        </w:rPr>
        <w:t>e l’équipe locale APTS Montérégie-Est</w:t>
      </w:r>
    </w:p>
    <w:p w14:paraId="28213537" w14:textId="3B4087A2" w:rsidR="00E97B53" w:rsidRPr="00E97B53" w:rsidRDefault="00E97B53" w:rsidP="00E97B53">
      <w:pPr>
        <w:rPr>
          <w:b/>
          <w:bCs/>
          <w:sz w:val="24"/>
          <w:szCs w:val="24"/>
          <w:lang w:val="fr-CA"/>
        </w:rPr>
      </w:pPr>
      <w:r w:rsidRPr="00E97B53">
        <w:rPr>
          <w:b/>
          <w:bCs/>
          <w:sz w:val="24"/>
          <w:szCs w:val="24"/>
          <w:lang w:val="fr-CA"/>
        </w:rPr>
        <w:t>DÉFINITION</w:t>
      </w:r>
    </w:p>
    <w:p w14:paraId="0AD416B6" w14:textId="62ADC723" w:rsidR="00E97B53" w:rsidRDefault="00E97B53" w:rsidP="00E97B53">
      <w:pPr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Développement durable</w:t>
      </w:r>
    </w:p>
    <w:p w14:paraId="3FBD6C2C" w14:textId="35A0233A" w:rsidR="00E97B53" w:rsidRDefault="00E97B53" w:rsidP="00E97B53">
      <w:pPr>
        <w:spacing w:after="0"/>
        <w:rPr>
          <w:sz w:val="24"/>
          <w:szCs w:val="24"/>
          <w:lang w:val="fr-CA"/>
        </w:rPr>
      </w:pPr>
      <w:r w:rsidRPr="00E97B53">
        <w:rPr>
          <w:sz w:val="24"/>
          <w:szCs w:val="24"/>
          <w:lang w:val="fr-CA"/>
        </w:rPr>
        <w:t>Le développement durable s’entend d’un développement qui répond aux besoins du présent sans compromettre</w:t>
      </w:r>
      <w:r>
        <w:rPr>
          <w:sz w:val="24"/>
          <w:szCs w:val="24"/>
          <w:lang w:val="fr-CA"/>
        </w:rPr>
        <w:t xml:space="preserve"> </w:t>
      </w:r>
      <w:r w:rsidRPr="00E97B53">
        <w:rPr>
          <w:sz w:val="24"/>
          <w:szCs w:val="24"/>
          <w:lang w:val="fr-CA"/>
        </w:rPr>
        <w:t>la capacité des générations futures à répondre aux leurs. Le développement durable s’appuie sur une vision à</w:t>
      </w:r>
      <w:r>
        <w:rPr>
          <w:sz w:val="24"/>
          <w:szCs w:val="24"/>
          <w:lang w:val="fr-CA"/>
        </w:rPr>
        <w:t xml:space="preserve"> </w:t>
      </w:r>
      <w:r w:rsidRPr="00E97B53">
        <w:rPr>
          <w:sz w:val="24"/>
          <w:szCs w:val="24"/>
          <w:lang w:val="fr-CA"/>
        </w:rPr>
        <w:t>long terme qui prend en compte le caractère indissociable des dimensions environnementale, sociale et</w:t>
      </w:r>
      <w:r>
        <w:rPr>
          <w:sz w:val="24"/>
          <w:szCs w:val="24"/>
          <w:lang w:val="fr-CA"/>
        </w:rPr>
        <w:t xml:space="preserve"> </w:t>
      </w:r>
      <w:r w:rsidRPr="00E97B53">
        <w:rPr>
          <w:sz w:val="24"/>
          <w:szCs w:val="24"/>
          <w:lang w:val="fr-CA"/>
        </w:rPr>
        <w:t>économique des activités de développement (art. 2 LDD).</w:t>
      </w:r>
    </w:p>
    <w:p w14:paraId="5B742596" w14:textId="11D2CA34" w:rsidR="00E97B53" w:rsidRDefault="00E97B53" w:rsidP="00E97B53">
      <w:pPr>
        <w:spacing w:after="0"/>
        <w:rPr>
          <w:sz w:val="24"/>
          <w:szCs w:val="24"/>
          <w:lang w:val="fr-CA"/>
        </w:rPr>
      </w:pPr>
    </w:p>
    <w:p w14:paraId="5EA3F725" w14:textId="73F5514B" w:rsidR="00E97B53" w:rsidRDefault="00E97B53" w:rsidP="00E97B53">
      <w:pPr>
        <w:spacing w:after="0"/>
        <w:rPr>
          <w:b/>
          <w:bCs/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PRINCIPES DIRECTEURS</w:t>
      </w:r>
    </w:p>
    <w:p w14:paraId="3572F1D0" w14:textId="49D43159" w:rsidR="00E97B53" w:rsidRDefault="00170353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L’équipe APTS Montérégie-Est s’engage à agir en s’inspirant des principes de </w:t>
      </w:r>
      <w:proofErr w:type="gramStart"/>
      <w:r>
        <w:rPr>
          <w:sz w:val="24"/>
          <w:szCs w:val="24"/>
          <w:lang w:val="fr-CA"/>
        </w:rPr>
        <w:t>développement</w:t>
      </w:r>
      <w:proofErr w:type="gramEnd"/>
      <w:r>
        <w:rPr>
          <w:sz w:val="24"/>
          <w:szCs w:val="24"/>
          <w:lang w:val="fr-CA"/>
        </w:rPr>
        <w:t xml:space="preserve"> durable et à considérer les </w:t>
      </w:r>
      <w:r w:rsidR="00444AD3">
        <w:rPr>
          <w:sz w:val="24"/>
          <w:szCs w:val="24"/>
          <w:lang w:val="fr-CA"/>
        </w:rPr>
        <w:t xml:space="preserve">impacts </w:t>
      </w:r>
      <w:r w:rsidR="000F67EA">
        <w:rPr>
          <w:sz w:val="24"/>
          <w:szCs w:val="24"/>
          <w:lang w:val="fr-CA"/>
        </w:rPr>
        <w:t xml:space="preserve">sociaux et environnementaux </w:t>
      </w:r>
      <w:r>
        <w:rPr>
          <w:sz w:val="24"/>
          <w:szCs w:val="24"/>
          <w:lang w:val="fr-CA"/>
        </w:rPr>
        <w:t xml:space="preserve">lors de prise </w:t>
      </w:r>
      <w:r w:rsidR="000F67EA">
        <w:rPr>
          <w:sz w:val="24"/>
          <w:szCs w:val="24"/>
          <w:lang w:val="fr-CA"/>
        </w:rPr>
        <w:t xml:space="preserve">de </w:t>
      </w:r>
      <w:r>
        <w:rPr>
          <w:sz w:val="24"/>
          <w:szCs w:val="24"/>
          <w:lang w:val="fr-CA"/>
        </w:rPr>
        <w:t>décision</w:t>
      </w:r>
      <w:r w:rsidR="000F67EA">
        <w:rPr>
          <w:sz w:val="24"/>
          <w:szCs w:val="24"/>
          <w:lang w:val="fr-CA"/>
        </w:rPr>
        <w:t>s.</w:t>
      </w:r>
    </w:p>
    <w:p w14:paraId="45CA210A" w14:textId="77777777" w:rsidR="000F67EA" w:rsidRDefault="000F67EA" w:rsidP="00E97B53">
      <w:pPr>
        <w:spacing w:after="0"/>
        <w:rPr>
          <w:sz w:val="24"/>
          <w:szCs w:val="24"/>
          <w:lang w:val="fr-CA"/>
        </w:rPr>
      </w:pPr>
    </w:p>
    <w:p w14:paraId="2418C865" w14:textId="5BD3B844" w:rsidR="000F67EA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 façons plus concrète, l’équipe locale devrait :</w:t>
      </w:r>
    </w:p>
    <w:p w14:paraId="6450FB31" w14:textId="77777777" w:rsidR="000F67EA" w:rsidRPr="00170353" w:rsidRDefault="000F67EA" w:rsidP="00E97B53">
      <w:pPr>
        <w:spacing w:after="0"/>
        <w:rPr>
          <w:sz w:val="24"/>
          <w:szCs w:val="24"/>
          <w:lang w:val="fr-CA"/>
        </w:rPr>
      </w:pPr>
    </w:p>
    <w:p w14:paraId="225B09BE" w14:textId="2ACA9912" w:rsidR="00E97B53" w:rsidRDefault="00E97B53" w:rsidP="00E97B53">
      <w:pPr>
        <w:spacing w:after="0"/>
        <w:rPr>
          <w:b/>
          <w:bCs/>
          <w:sz w:val="24"/>
          <w:szCs w:val="24"/>
          <w:lang w:val="fr-CA"/>
        </w:rPr>
      </w:pPr>
      <w:r w:rsidRPr="00E97B53">
        <w:rPr>
          <w:b/>
          <w:bCs/>
          <w:sz w:val="24"/>
          <w:szCs w:val="24"/>
          <w:lang w:val="fr-CA"/>
        </w:rPr>
        <w:t>Réd</w:t>
      </w:r>
      <w:r>
        <w:rPr>
          <w:b/>
          <w:bCs/>
          <w:sz w:val="24"/>
          <w:szCs w:val="24"/>
          <w:lang w:val="fr-CA"/>
        </w:rPr>
        <w:t>uire</w:t>
      </w:r>
      <w:r w:rsidRPr="00E97B53">
        <w:rPr>
          <w:b/>
          <w:bCs/>
          <w:sz w:val="24"/>
          <w:szCs w:val="24"/>
          <w:lang w:val="fr-CA"/>
        </w:rPr>
        <w:t xml:space="preserve"> </w:t>
      </w:r>
      <w:r w:rsidR="000F67EA">
        <w:rPr>
          <w:b/>
          <w:bCs/>
          <w:sz w:val="24"/>
          <w:szCs w:val="24"/>
          <w:lang w:val="fr-CA"/>
        </w:rPr>
        <w:t xml:space="preserve">son </w:t>
      </w:r>
      <w:r w:rsidRPr="00E97B53">
        <w:rPr>
          <w:b/>
          <w:bCs/>
          <w:sz w:val="24"/>
          <w:szCs w:val="24"/>
          <w:lang w:val="fr-CA"/>
        </w:rPr>
        <w:t>empreinte écologique de lors des activités syndicales locale</w:t>
      </w:r>
    </w:p>
    <w:p w14:paraId="3C92CB33" w14:textId="529DD125" w:rsidR="00E97B53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S’inspirer de la politique d’achat responsable lors du choix de outils promotionnels.</w:t>
      </w:r>
    </w:p>
    <w:p w14:paraId="4D9CEE6D" w14:textId="2A614F05" w:rsidR="000F67EA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Tendre vers le 0 déchet lors des rencontres avec les membres. Par exemple : cesser l’utilisation de vaisselle à usage unique ou des bouteilles d’eau, prévoir des bacs pour la revalorisation des matières recyclables/compostables.</w:t>
      </w:r>
    </w:p>
    <w:p w14:paraId="0893F590" w14:textId="7BD50782" w:rsidR="000F67EA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Privilégier les communications vertes.</w:t>
      </w:r>
    </w:p>
    <w:p w14:paraId="0DF108EF" w14:textId="77777777" w:rsidR="000F67EA" w:rsidRPr="000F67EA" w:rsidRDefault="000F67EA" w:rsidP="00E97B53">
      <w:pPr>
        <w:spacing w:after="0"/>
        <w:rPr>
          <w:sz w:val="24"/>
          <w:szCs w:val="24"/>
          <w:lang w:val="fr-CA"/>
        </w:rPr>
      </w:pPr>
    </w:p>
    <w:p w14:paraId="5D7E520E" w14:textId="1B297E23" w:rsidR="00E97B53" w:rsidRDefault="00E97B53" w:rsidP="00E97B53">
      <w:pPr>
        <w:spacing w:after="0"/>
        <w:rPr>
          <w:b/>
          <w:bCs/>
          <w:sz w:val="24"/>
          <w:szCs w:val="24"/>
          <w:lang w:val="fr-CA"/>
        </w:rPr>
      </w:pPr>
      <w:r w:rsidRPr="00E97B53">
        <w:rPr>
          <w:b/>
          <w:bCs/>
          <w:sz w:val="24"/>
          <w:szCs w:val="24"/>
          <w:lang w:val="fr-CA"/>
        </w:rPr>
        <w:t>Sensibiliser et informer les membres sur le concept de développement durable</w:t>
      </w:r>
    </w:p>
    <w:p w14:paraId="21D8C621" w14:textId="594D77C2" w:rsidR="00E97B53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Produire un bulletin d’information biannuel </w:t>
      </w:r>
    </w:p>
    <w:p w14:paraId="0BF8303C" w14:textId="4E50699B" w:rsidR="000F67EA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Organiser conférence d’information sur le développement durable</w:t>
      </w:r>
    </w:p>
    <w:p w14:paraId="3A2A7D99" w14:textId="77777777" w:rsidR="000F67EA" w:rsidRPr="000F67EA" w:rsidRDefault="000F67EA" w:rsidP="00E97B53">
      <w:pPr>
        <w:spacing w:after="0"/>
        <w:rPr>
          <w:sz w:val="24"/>
          <w:szCs w:val="24"/>
          <w:lang w:val="fr-CA"/>
        </w:rPr>
      </w:pPr>
    </w:p>
    <w:p w14:paraId="69B14802" w14:textId="3AD2932B" w:rsidR="00E97B53" w:rsidRDefault="00E97B53" w:rsidP="00E97B53">
      <w:pPr>
        <w:spacing w:after="0"/>
        <w:rPr>
          <w:b/>
          <w:bCs/>
          <w:sz w:val="24"/>
          <w:szCs w:val="24"/>
          <w:lang w:val="fr-CA"/>
        </w:rPr>
      </w:pPr>
      <w:r w:rsidRPr="00E97B53">
        <w:rPr>
          <w:b/>
          <w:bCs/>
          <w:sz w:val="24"/>
          <w:szCs w:val="24"/>
          <w:lang w:val="fr-CA"/>
        </w:rPr>
        <w:t>Faire rayonner les bons coups des membres en matière de comportement écoresponsable et faciliter la mise en place de nouvelles initiatives locales</w:t>
      </w:r>
    </w:p>
    <w:p w14:paraId="05CA0197" w14:textId="2D3DCC08" w:rsidR="000F67EA" w:rsidRDefault="000F67EA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Répertorier les actions déjà mises en place au sein des équipes et en faire la promotion auprès des membres.</w:t>
      </w:r>
    </w:p>
    <w:p w14:paraId="2B9C70B4" w14:textId="7ED3A1F6" w:rsidR="00141B12" w:rsidRPr="000F67EA" w:rsidRDefault="00141B12" w:rsidP="00E97B53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Supporter les membres dans la mise en place d’initiatives locales en matière de développement durable.</w:t>
      </w:r>
    </w:p>
    <w:sectPr w:rsidR="00141B12" w:rsidRPr="000F67EA" w:rsidSect="00E97B5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15D" w14:textId="77777777" w:rsidR="00B45E43" w:rsidRDefault="00B45E43" w:rsidP="00607579">
      <w:pPr>
        <w:spacing w:after="0" w:line="240" w:lineRule="auto"/>
      </w:pPr>
      <w:r>
        <w:separator/>
      </w:r>
    </w:p>
  </w:endnote>
  <w:endnote w:type="continuationSeparator" w:id="0">
    <w:p w14:paraId="3C6056EA" w14:textId="77777777" w:rsidR="00B45E43" w:rsidRDefault="00B45E43" w:rsidP="0060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3188" w14:textId="77777777" w:rsidR="00B45E43" w:rsidRDefault="00B45E43" w:rsidP="00607579">
      <w:pPr>
        <w:spacing w:after="0" w:line="240" w:lineRule="auto"/>
      </w:pPr>
      <w:r>
        <w:separator/>
      </w:r>
    </w:p>
  </w:footnote>
  <w:footnote w:type="continuationSeparator" w:id="0">
    <w:p w14:paraId="03B8AF1B" w14:textId="77777777" w:rsidR="00B45E43" w:rsidRDefault="00B45E43" w:rsidP="0060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EAE5" w14:textId="0CBB273D" w:rsidR="00607579" w:rsidRDefault="00607579" w:rsidP="00607579">
    <w:pPr>
      <w:pStyle w:val="En-tte"/>
      <w:jc w:val="right"/>
    </w:pPr>
    <w:r>
      <w:rPr>
        <w:noProof/>
      </w:rPr>
      <w:drawing>
        <wp:inline distT="0" distB="0" distL="0" distR="0" wp14:anchorId="0D8E7788" wp14:editId="54A67406">
          <wp:extent cx="836424" cy="1019487"/>
          <wp:effectExtent l="0" t="0" r="190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21" cy="104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6EB7"/>
    <w:multiLevelType w:val="hybridMultilevel"/>
    <w:tmpl w:val="A2D66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26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79"/>
    <w:rsid w:val="000F67EA"/>
    <w:rsid w:val="00110324"/>
    <w:rsid w:val="00141B12"/>
    <w:rsid w:val="00170353"/>
    <w:rsid w:val="00190494"/>
    <w:rsid w:val="003D2FB3"/>
    <w:rsid w:val="00444AD3"/>
    <w:rsid w:val="005656A7"/>
    <w:rsid w:val="005F6966"/>
    <w:rsid w:val="00607579"/>
    <w:rsid w:val="006F6309"/>
    <w:rsid w:val="008B6C0C"/>
    <w:rsid w:val="009D28F3"/>
    <w:rsid w:val="00B45E43"/>
    <w:rsid w:val="00C64855"/>
    <w:rsid w:val="00E97B53"/>
    <w:rsid w:val="00F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993E3"/>
  <w15:chartTrackingRefBased/>
  <w15:docId w15:val="{8C683DFE-9D1F-4D37-8B2C-BEED49B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579"/>
  </w:style>
  <w:style w:type="paragraph" w:styleId="Pieddepage">
    <w:name w:val="footer"/>
    <w:basedOn w:val="Normal"/>
    <w:link w:val="PieddepageCar"/>
    <w:uiPriority w:val="99"/>
    <w:unhideWhenUsed/>
    <w:rsid w:val="00607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579"/>
  </w:style>
  <w:style w:type="character" w:customStyle="1" w:styleId="Titre1Car">
    <w:name w:val="Titre 1 Car"/>
    <w:basedOn w:val="Policepardfaut"/>
    <w:link w:val="Titre1"/>
    <w:uiPriority w:val="9"/>
    <w:rsid w:val="00E97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9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aptsq</dc:creator>
  <cp:keywords/>
  <dc:description/>
  <cp:lastModifiedBy>Catherine Choquet</cp:lastModifiedBy>
  <cp:revision>2</cp:revision>
  <dcterms:created xsi:type="dcterms:W3CDTF">2022-08-02T19:47:00Z</dcterms:created>
  <dcterms:modified xsi:type="dcterms:W3CDTF">2022-08-02T19:47:00Z</dcterms:modified>
</cp:coreProperties>
</file>